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22050" w14:textId="78465FB1" w:rsidR="00912032" w:rsidRDefault="00912032">
      <w:pPr>
        <w:rPr>
          <w:rFonts w:ascii="Source Sans Pro" w:hAnsi="Source Sans Pro"/>
          <w:b/>
          <w:bCs/>
          <w:sz w:val="28"/>
          <w:szCs w:val="28"/>
          <w:lang w:val="en-AU"/>
        </w:rPr>
      </w:pPr>
      <w:r w:rsidRPr="00912032">
        <w:rPr>
          <w:rFonts w:ascii="Source Sans Pro" w:hAnsi="Source Sans Pro"/>
          <w:b/>
          <w:bCs/>
          <w:sz w:val="28"/>
          <w:szCs w:val="28"/>
          <w:lang w:val="en-AU"/>
        </w:rPr>
        <w:t>What Honorary Consuls can and cannot do</w:t>
      </w:r>
    </w:p>
    <w:p w14:paraId="3ED2065B" w14:textId="251581FD" w:rsidR="00912032" w:rsidRDefault="00912032">
      <w:pPr>
        <w:rPr>
          <w:rFonts w:ascii="Source Sans Pro" w:hAnsi="Source Sans Pro"/>
          <w:sz w:val="24"/>
          <w:szCs w:val="24"/>
          <w:lang w:val="en-AU"/>
        </w:rPr>
      </w:pPr>
      <w:r>
        <w:rPr>
          <w:rFonts w:ascii="Source Sans Pro" w:hAnsi="Source Sans Pro"/>
          <w:sz w:val="24"/>
          <w:szCs w:val="24"/>
          <w:lang w:val="en-AU"/>
        </w:rPr>
        <w:t xml:space="preserve">Honorary Consuls </w:t>
      </w:r>
      <w:r w:rsidRPr="00912032">
        <w:rPr>
          <w:rFonts w:ascii="Source Sans Pro" w:hAnsi="Source Sans Pro"/>
          <w:b/>
          <w:bCs/>
          <w:sz w:val="24"/>
          <w:szCs w:val="24"/>
          <w:lang w:val="en-AU"/>
        </w:rPr>
        <w:t>can</w:t>
      </w:r>
      <w:r>
        <w:rPr>
          <w:rFonts w:ascii="Source Sans Pro" w:hAnsi="Source Sans Pro"/>
          <w:sz w:val="24"/>
          <w:szCs w:val="24"/>
          <w:lang w:val="en-AU"/>
        </w:rPr>
        <w:t>:</w:t>
      </w:r>
    </w:p>
    <w:p w14:paraId="7BBE404D" w14:textId="45AFA7B6" w:rsidR="00912032" w:rsidRPr="00912032" w:rsidRDefault="00912032" w:rsidP="0091203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Source Sans Pro" w:eastAsia="Times New Roman" w:hAnsi="Source Sans Pro"/>
          <w:sz w:val="24"/>
          <w:szCs w:val="24"/>
          <w:lang w:val="en-AU"/>
        </w:rPr>
      </w:pPr>
      <w:r w:rsidRPr="00912032">
        <w:rPr>
          <w:rFonts w:ascii="Source Sans Pro" w:eastAsia="Times New Roman" w:hAnsi="Source Sans Pro"/>
          <w:sz w:val="24"/>
          <w:szCs w:val="24"/>
          <w:lang w:val="en-AU"/>
        </w:rPr>
        <w:t>provide passport services</w:t>
      </w:r>
      <w:r>
        <w:rPr>
          <w:rFonts w:ascii="Source Sans Pro" w:eastAsia="Times New Roman" w:hAnsi="Source Sans Pro"/>
          <w:sz w:val="24"/>
          <w:szCs w:val="24"/>
          <w:lang w:val="en-AU"/>
        </w:rPr>
        <w:t>;</w:t>
      </w:r>
      <w:r w:rsidRPr="00912032">
        <w:rPr>
          <w:rFonts w:ascii="Source Sans Pro" w:eastAsia="Times New Roman" w:hAnsi="Source Sans Pro"/>
          <w:sz w:val="24"/>
          <w:szCs w:val="24"/>
          <w:lang w:val="en-AU"/>
        </w:rPr>
        <w:t xml:space="preserve"> interview passport applicants and forward completed documentation to the Embassy.</w:t>
      </w:r>
    </w:p>
    <w:p w14:paraId="4CB5B45F" w14:textId="77777777" w:rsidR="00912032" w:rsidRDefault="00912032" w:rsidP="00912032">
      <w:pPr>
        <w:rPr>
          <w:lang w:val="en-AU"/>
        </w:rPr>
      </w:pPr>
    </w:p>
    <w:p w14:paraId="71D577A7" w14:textId="77777777" w:rsidR="00912032" w:rsidRPr="00912032" w:rsidRDefault="00912032" w:rsidP="00912032">
      <w:pPr>
        <w:rPr>
          <w:rFonts w:ascii="Source Sans Pro" w:hAnsi="Source Sans Pro"/>
          <w:sz w:val="24"/>
          <w:szCs w:val="24"/>
          <w:lang w:val="en-AU"/>
        </w:rPr>
      </w:pPr>
      <w:r w:rsidRPr="00912032">
        <w:rPr>
          <w:rFonts w:ascii="Source Sans Pro" w:hAnsi="Source Sans Pro"/>
          <w:sz w:val="24"/>
          <w:szCs w:val="24"/>
          <w:lang w:val="en-AU"/>
        </w:rPr>
        <w:t xml:space="preserve">Honorary Consuls </w:t>
      </w:r>
      <w:r w:rsidRPr="00912032">
        <w:rPr>
          <w:rFonts w:ascii="Source Sans Pro" w:hAnsi="Source Sans Pro"/>
          <w:b/>
          <w:bCs/>
          <w:sz w:val="24"/>
          <w:szCs w:val="24"/>
          <w:lang w:val="en-AU"/>
        </w:rPr>
        <w:t>cannot</w:t>
      </w:r>
      <w:r w:rsidRPr="00912032">
        <w:rPr>
          <w:rFonts w:ascii="Source Sans Pro" w:hAnsi="Source Sans Pro"/>
          <w:sz w:val="24"/>
          <w:szCs w:val="24"/>
          <w:lang w:val="en-AU"/>
        </w:rPr>
        <w:t>:</w:t>
      </w:r>
    </w:p>
    <w:p w14:paraId="255C2506" w14:textId="77777777" w:rsidR="00912032" w:rsidRPr="00912032" w:rsidRDefault="00912032" w:rsidP="0091203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Source Sans Pro" w:eastAsia="Times New Roman" w:hAnsi="Source Sans Pro"/>
          <w:sz w:val="24"/>
          <w:szCs w:val="24"/>
          <w:lang w:val="en-AU"/>
        </w:rPr>
      </w:pPr>
      <w:r w:rsidRPr="00912032">
        <w:rPr>
          <w:rFonts w:ascii="Source Sans Pro" w:eastAsia="Times New Roman" w:hAnsi="Source Sans Pro"/>
          <w:sz w:val="24"/>
          <w:szCs w:val="24"/>
          <w:lang w:val="en-AU"/>
        </w:rPr>
        <w:t>provide consular assistance</w:t>
      </w:r>
    </w:p>
    <w:p w14:paraId="5B052B9F" w14:textId="77777777" w:rsidR="00912032" w:rsidRPr="00912032" w:rsidRDefault="00912032" w:rsidP="0091203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Source Sans Pro" w:eastAsia="Times New Roman" w:hAnsi="Source Sans Pro"/>
          <w:sz w:val="24"/>
          <w:szCs w:val="24"/>
          <w:lang w:val="en-AU"/>
        </w:rPr>
      </w:pPr>
      <w:r w:rsidRPr="00912032">
        <w:rPr>
          <w:rFonts w:ascii="Source Sans Pro" w:eastAsia="Times New Roman" w:hAnsi="Source Sans Pro"/>
          <w:sz w:val="24"/>
          <w:szCs w:val="24"/>
          <w:lang w:val="en-AU"/>
        </w:rPr>
        <w:t xml:space="preserve">certify documents or copies of documents </w:t>
      </w:r>
    </w:p>
    <w:p w14:paraId="706767CC" w14:textId="77777777" w:rsidR="00912032" w:rsidRPr="00912032" w:rsidRDefault="00912032" w:rsidP="0091203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Source Sans Pro" w:eastAsia="Times New Roman" w:hAnsi="Source Sans Pro"/>
          <w:sz w:val="24"/>
          <w:szCs w:val="24"/>
          <w:lang w:val="en-AU"/>
        </w:rPr>
      </w:pPr>
      <w:r w:rsidRPr="00912032">
        <w:rPr>
          <w:rFonts w:ascii="Source Sans Pro" w:eastAsia="Times New Roman" w:hAnsi="Source Sans Pro"/>
          <w:sz w:val="24"/>
          <w:szCs w:val="24"/>
          <w:lang w:val="en-AU"/>
        </w:rPr>
        <w:t>legalise documents</w:t>
      </w:r>
    </w:p>
    <w:p w14:paraId="4A05F2AC" w14:textId="77777777" w:rsidR="00912032" w:rsidRPr="00912032" w:rsidRDefault="00912032" w:rsidP="0091203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Source Sans Pro" w:eastAsia="Times New Roman" w:hAnsi="Source Sans Pro"/>
          <w:sz w:val="24"/>
          <w:szCs w:val="24"/>
          <w:lang w:val="en-AU"/>
        </w:rPr>
      </w:pPr>
      <w:r w:rsidRPr="00912032">
        <w:rPr>
          <w:rFonts w:ascii="Source Sans Pro" w:eastAsia="Times New Roman" w:hAnsi="Source Sans Pro"/>
          <w:sz w:val="24"/>
          <w:szCs w:val="24"/>
          <w:lang w:val="en-AU"/>
        </w:rPr>
        <w:t xml:space="preserve">provide apostilles or authentications </w:t>
      </w:r>
    </w:p>
    <w:p w14:paraId="613B8A2C" w14:textId="6E03D4A1" w:rsidR="00912032" w:rsidRPr="00912032" w:rsidRDefault="00912032" w:rsidP="0091203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Source Sans Pro" w:eastAsia="Times New Roman" w:hAnsi="Source Sans Pro"/>
          <w:sz w:val="24"/>
          <w:szCs w:val="24"/>
          <w:lang w:val="en-AU"/>
        </w:rPr>
      </w:pPr>
      <w:r w:rsidRPr="00912032">
        <w:rPr>
          <w:rFonts w:ascii="Source Sans Pro" w:eastAsia="Times New Roman" w:hAnsi="Source Sans Pro"/>
          <w:sz w:val="24"/>
          <w:szCs w:val="24"/>
          <w:lang w:val="en-AU"/>
        </w:rPr>
        <w:t xml:space="preserve">provide affidavits </w:t>
      </w:r>
    </w:p>
    <w:p w14:paraId="4430A415" w14:textId="77777777" w:rsidR="00912032" w:rsidRPr="00912032" w:rsidRDefault="00912032" w:rsidP="0091203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Source Sans Pro" w:eastAsia="Times New Roman" w:hAnsi="Source Sans Pro"/>
          <w:sz w:val="24"/>
          <w:szCs w:val="24"/>
          <w:lang w:val="en-AU"/>
        </w:rPr>
      </w:pPr>
      <w:r w:rsidRPr="00912032">
        <w:rPr>
          <w:rFonts w:ascii="Source Sans Pro" w:eastAsia="Times New Roman" w:hAnsi="Source Sans Pro"/>
          <w:sz w:val="24"/>
          <w:szCs w:val="24"/>
          <w:lang w:val="en-AU"/>
        </w:rPr>
        <w:t>witness signatures</w:t>
      </w:r>
    </w:p>
    <w:p w14:paraId="4C0AD62F" w14:textId="6CFD939F" w:rsidR="00912032" w:rsidRDefault="00912032" w:rsidP="0091203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Source Sans Pro" w:eastAsia="Times New Roman" w:hAnsi="Source Sans Pro"/>
          <w:sz w:val="24"/>
          <w:szCs w:val="24"/>
          <w:lang w:val="en-AU"/>
        </w:rPr>
      </w:pPr>
      <w:r w:rsidRPr="00912032">
        <w:rPr>
          <w:rFonts w:ascii="Source Sans Pro" w:eastAsia="Times New Roman" w:hAnsi="Source Sans Pro"/>
          <w:sz w:val="24"/>
          <w:szCs w:val="24"/>
          <w:lang w:val="en-AU"/>
        </w:rPr>
        <w:t>provide Certificates of No Impediment to Marriage (CNI)</w:t>
      </w:r>
    </w:p>
    <w:p w14:paraId="57152C47" w14:textId="5E9ABE8C" w:rsidR="00912032" w:rsidRDefault="00912032" w:rsidP="0091203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Source Sans Pro" w:eastAsia="Times New Roman" w:hAnsi="Source Sans Pro"/>
          <w:sz w:val="24"/>
          <w:szCs w:val="24"/>
          <w:lang w:val="en-AU"/>
        </w:rPr>
      </w:pPr>
      <w:r>
        <w:rPr>
          <w:rFonts w:ascii="Source Sans Pro" w:eastAsia="Times New Roman" w:hAnsi="Source Sans Pro"/>
          <w:sz w:val="24"/>
          <w:szCs w:val="24"/>
          <w:lang w:val="en-AU"/>
        </w:rPr>
        <w:t xml:space="preserve">provide legal services </w:t>
      </w:r>
    </w:p>
    <w:p w14:paraId="166B2659" w14:textId="4C2B88D0" w:rsidR="00912032" w:rsidRDefault="00912032" w:rsidP="00912032">
      <w:pPr>
        <w:spacing w:after="0" w:line="240" w:lineRule="auto"/>
        <w:rPr>
          <w:rFonts w:ascii="Source Sans Pro" w:eastAsia="Times New Roman" w:hAnsi="Source Sans Pro"/>
          <w:sz w:val="24"/>
          <w:szCs w:val="24"/>
          <w:lang w:val="en-AU"/>
        </w:rPr>
      </w:pPr>
    </w:p>
    <w:p w14:paraId="3D2C7126" w14:textId="77777777" w:rsidR="00912032" w:rsidRPr="00912032" w:rsidRDefault="00912032" w:rsidP="00912032">
      <w:pPr>
        <w:spacing w:after="0" w:line="240" w:lineRule="auto"/>
        <w:rPr>
          <w:rFonts w:ascii="Source Sans Pro" w:eastAsia="Times New Roman" w:hAnsi="Source Sans Pro"/>
          <w:sz w:val="24"/>
          <w:szCs w:val="24"/>
          <w:lang w:val="en-AU"/>
        </w:rPr>
      </w:pPr>
    </w:p>
    <w:sectPr w:rsidR="00912032" w:rsidRPr="00912032" w:rsidSect="00E70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63B0E" w14:textId="77777777" w:rsidR="00912032" w:rsidRDefault="00912032" w:rsidP="00912032">
      <w:pPr>
        <w:spacing w:after="0" w:line="240" w:lineRule="auto"/>
      </w:pPr>
      <w:r>
        <w:separator/>
      </w:r>
    </w:p>
  </w:endnote>
  <w:endnote w:type="continuationSeparator" w:id="0">
    <w:p w14:paraId="25FC4B7F" w14:textId="77777777" w:rsidR="00912032" w:rsidRDefault="00912032" w:rsidP="0091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62549" w14:textId="77777777" w:rsidR="00912032" w:rsidRDefault="00912032" w:rsidP="00912032">
      <w:pPr>
        <w:spacing w:after="0" w:line="240" w:lineRule="auto"/>
      </w:pPr>
      <w:r>
        <w:separator/>
      </w:r>
    </w:p>
  </w:footnote>
  <w:footnote w:type="continuationSeparator" w:id="0">
    <w:p w14:paraId="3162B4F8" w14:textId="77777777" w:rsidR="00912032" w:rsidRDefault="00912032" w:rsidP="0091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A6F38"/>
    <w:multiLevelType w:val="hybridMultilevel"/>
    <w:tmpl w:val="A0A6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D2F98"/>
    <w:multiLevelType w:val="hybridMultilevel"/>
    <w:tmpl w:val="1F404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32"/>
    <w:rsid w:val="00912032"/>
    <w:rsid w:val="00E70731"/>
    <w:rsid w:val="00FB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42F3B"/>
  <w15:chartTrackingRefBased/>
  <w15:docId w15:val="{6CD9498D-5219-41DF-9F4C-B024B013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2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03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rong">
    <w:name w:val="Strong"/>
    <w:basedOn w:val="DefaultParagraphFont"/>
    <w:uiPriority w:val="22"/>
    <w:qFormat/>
    <w:rsid w:val="00912032"/>
    <w:rPr>
      <w:b/>
      <w:bCs/>
    </w:rPr>
  </w:style>
  <w:style w:type="paragraph" w:styleId="ListParagraph">
    <w:name w:val="List Paragraph"/>
    <w:basedOn w:val="Normal"/>
    <w:uiPriority w:val="34"/>
    <w:qFormat/>
    <w:rsid w:val="0091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392</Characters>
  <Application>Microsoft Office Word</Application>
  <DocSecurity>0</DocSecurity>
  <Lines>15</Lines>
  <Paragraphs>12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Boström</dc:creator>
  <cp:keywords> [SEC=OFFICIAL]</cp:keywords>
  <dc:description/>
  <cp:lastModifiedBy>Elin Boström</cp:lastModifiedBy>
  <cp:revision>1</cp:revision>
  <dcterms:created xsi:type="dcterms:W3CDTF">2022-08-16T14:17:00Z</dcterms:created>
  <dcterms:modified xsi:type="dcterms:W3CDTF">2022-08-16T14:20:00Z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940F3E4AD6B24EB28DFA943400711FDB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43312100E4C06D08EF171D584EC0C26A9C4C7758</vt:lpwstr>
  </property>
  <property fmtid="{D5CDD505-2E9C-101B-9397-08002B2CF9AE}" pid="11" name="PM_OriginationTimeStamp">
    <vt:lpwstr>2022-08-16T14:20:03Z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7BAB2DBEC85D2388F50F65D6E7A65D9D</vt:lpwstr>
  </property>
  <property fmtid="{D5CDD505-2E9C-101B-9397-08002B2CF9AE}" pid="20" name="PM_Hash_Salt">
    <vt:lpwstr>A431AFB9F354BF336D33C3C0E40C306D</vt:lpwstr>
  </property>
  <property fmtid="{D5CDD505-2E9C-101B-9397-08002B2CF9AE}" pid="21" name="PM_Hash_SHA1">
    <vt:lpwstr>8B2933D9DF4366E55C04DA21627753EB3BCE8D5D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